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1E74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747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="001E747D">
              <w:rPr>
                <w:rFonts w:ascii="Times New Roman" w:hAnsi="Times New Roman" w:cs="Times New Roman"/>
                <w:sz w:val="20"/>
                <w:szCs w:val="20"/>
              </w:rPr>
              <w:t xml:space="preserve"> /20...</w:t>
            </w: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95373A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1A60E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BQoJUj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95373A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B8249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zC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mBINClu0FM/V718uNFyTU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95373A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9637F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854" w:rsidRPr="00727854" w:rsidTr="00644A1B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854" w:rsidRPr="00727854" w:rsidRDefault="00727854" w:rsidP="00727854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27854" w:rsidRPr="00727854" w:rsidRDefault="0095373A" w:rsidP="00DA0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44827" id="Dikdörtgen 11" o:spid="_x0000_s1026" style="position:absolute;margin-left:.9pt;margin-top:.7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95373A" w:rsidP="00727854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AB51E" id="Dikdörtgen 8" o:spid="_x0000_s1026" style="position:absolute;margin-left:-3.25pt;margin-top:2.2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95373A" w:rsidP="003743F6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AB1C3" id="Dikdörtgen 12" o:spid="_x0000_s1026" style="position:absolute;margin-left:-3.1pt;margin-top:3.05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C6B09">
              <w:rPr>
                <w:rFonts w:ascii="Times New Roman" w:hAnsi="Times New Roman" w:cs="Times New Roman"/>
                <w:noProof/>
                <w:sz w:val="20"/>
                <w:szCs w:val="20"/>
              </w:rPr>
              <w:t>Görevlendirme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727854" w:rsidRPr="00727854" w:rsidRDefault="0095373A" w:rsidP="00BC6B09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9B4A5" id="Dikdörtgen 19" o:spid="_x0000_s1026" style="position:absolute;margin-left:0;margin-top:-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C6B0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</w:tbl>
    <w:p w:rsidR="00727854" w:rsidRDefault="00895DB4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 xml:space="preserve"> </w:t>
      </w:r>
    </w:p>
    <w:p w:rsidR="00C44FD9" w:rsidRPr="00727854" w:rsidRDefault="00F87C0C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Mazeret </w:t>
      </w:r>
      <w:r w:rsidR="007278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Sınavına Kalan Ders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4414"/>
        <w:gridCol w:w="1257"/>
        <w:gridCol w:w="1257"/>
        <w:gridCol w:w="2738"/>
      </w:tblGrid>
      <w:tr w:rsidR="00893D97" w:rsidRPr="00727854" w:rsidTr="00123D11">
        <w:trPr>
          <w:trHeight w:val="529"/>
        </w:trPr>
        <w:tc>
          <w:tcPr>
            <w:tcW w:w="993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3637" w:rsidRPr="00727854" w:rsidRDefault="00593637" w:rsidP="00841A0E">
      <w:pPr>
        <w:widowControl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AA6E42" w:rsidRPr="00727854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Çap yapılan bölüm</w:t>
      </w:r>
      <w:r w:rsidR="002E4C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veya diğer bölümlerden </w:t>
      </w:r>
      <w:r w:rsidR="00AF11B5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alınan ve sınavına girilen </w:t>
      </w:r>
      <w:r w:rsidR="00283D8A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</w:t>
      </w:r>
      <w:r w:rsid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F11B5" w:rsidRPr="007278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4B6B35" w:rsidRPr="00727854" w:rsidTr="000C6651">
        <w:trPr>
          <w:trHeight w:val="935"/>
        </w:trPr>
        <w:tc>
          <w:tcPr>
            <w:tcW w:w="5245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 w:rsidR="000C6651"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0C6651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>*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</w:t>
      </w:r>
      <w:r w:rsid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’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na göre tarafıma yapılmış say</w:t>
      </w:r>
      <w:r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ılacağını kabul ve beyan ederim.</w:t>
      </w:r>
    </w:p>
    <w:p w:rsidR="00593637" w:rsidRPr="00727854" w:rsidRDefault="00593637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637" w:rsidRPr="00DB665F" w:rsidRDefault="00593637" w:rsidP="00893D97">
      <w:pPr>
        <w:widowControl/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6E2EE9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Mazeret Belgesi </w:t>
      </w:r>
    </w:p>
    <w:p w:rsidR="002A4CAF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dersleri gösterir belge</w:t>
      </w:r>
    </w:p>
    <w:p w:rsidR="00A05E3A" w:rsidRDefault="00A05E3A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p w:rsidR="00DB665F" w:rsidRDefault="00DB665F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B665F" w:rsidRPr="00DB665F" w:rsidRDefault="00DB665F" w:rsidP="00DB665F">
      <w:pPr>
        <w:widowControl/>
        <w:autoSpaceDE w:val="0"/>
        <w:autoSpaceDN w:val="0"/>
        <w:adjustRightInd w:val="0"/>
        <w:spacing w:line="240" w:lineRule="auto"/>
        <w:ind w:left="-426"/>
        <w:jc w:val="both"/>
        <w:rPr>
          <w:rFonts w:eastAsia="Calibri"/>
          <w:b/>
          <w:bCs/>
          <w:i/>
          <w:color w:val="auto"/>
          <w:sz w:val="18"/>
          <w:szCs w:val="18"/>
          <w:lang w:eastAsia="en-US"/>
        </w:rPr>
      </w:pP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Yukarıda seçilen mazeretin belgelenmemesi halinde başvurular kabul edilmeyecektir. </w:t>
      </w:r>
      <w:r w:rsidRPr="00DB665F">
        <w:rPr>
          <w:rFonts w:eastAsia="Calibri"/>
          <w:b/>
          <w:bCs/>
          <w:i/>
          <w:color w:val="auto"/>
          <w:sz w:val="18"/>
          <w:szCs w:val="18"/>
          <w:lang w:eastAsia="en-US"/>
        </w:rPr>
        <w:t>Öğrenci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</w:t>
      </w:r>
      <w:r w:rsidRPr="00DB665F">
        <w:rPr>
          <w:rFonts w:eastAsia="Calibri"/>
          <w:bCs/>
          <w:i/>
          <w:color w:val="auto"/>
          <w:sz w:val="18"/>
          <w:szCs w:val="18"/>
          <w:u w:val="single"/>
          <w:lang w:eastAsia="en-US"/>
        </w:rPr>
        <w:t>Mazeretli olduğu günlerde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hiçbir dersin Yılsonu (Final) sınavına giremez.</w:t>
      </w:r>
    </w:p>
    <w:p w:rsidR="00DB665F" w:rsidRPr="00727854" w:rsidRDefault="00DB665F" w:rsidP="00893D97">
      <w:pPr>
        <w:ind w:left="-426"/>
        <w:rPr>
          <w:rFonts w:ascii="Times New Roman" w:hAnsi="Times New Roman" w:cs="Times New Roman"/>
          <w:sz w:val="20"/>
          <w:szCs w:val="20"/>
        </w:rPr>
      </w:pPr>
    </w:p>
    <w:sectPr w:rsidR="00DB665F" w:rsidRPr="00727854" w:rsidSect="00007786">
      <w:headerReference w:type="default" r:id="rId6"/>
      <w:footerReference w:type="default" r:id="rId7"/>
      <w:pgSz w:w="11906" w:h="16838"/>
      <w:pgMar w:top="1133" w:right="570" w:bottom="567" w:left="1133" w:header="0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3BF" w:rsidRDefault="00FD43BF">
      <w:pPr>
        <w:spacing w:line="240" w:lineRule="auto"/>
      </w:pPr>
      <w:r>
        <w:separator/>
      </w:r>
    </w:p>
  </w:endnote>
  <w:endnote w:type="continuationSeparator" w:id="0">
    <w:p w:rsidR="00FD43BF" w:rsidRDefault="00FD4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97" w:rsidRPr="00FA7747" w:rsidRDefault="00CC5B97" w:rsidP="00CC5B97">
    <w:pPr>
      <w:jc w:val="center"/>
      <w:rPr>
        <w:sz w:val="16"/>
        <w:szCs w:val="16"/>
      </w:rPr>
    </w:pPr>
    <w:r w:rsidRPr="00FA7747">
      <w:rPr>
        <w:sz w:val="16"/>
        <w:szCs w:val="16"/>
      </w:rPr>
      <w:t>Sakarya</w:t>
    </w:r>
    <w:r w:rsidR="001E747D">
      <w:rPr>
        <w:sz w:val="16"/>
        <w:szCs w:val="16"/>
      </w:rPr>
      <w:t xml:space="preserve"> Uygulamalı Bilimler</w:t>
    </w:r>
    <w:r w:rsidRPr="00FA7747">
      <w:rPr>
        <w:sz w:val="16"/>
        <w:szCs w:val="16"/>
      </w:rPr>
      <w:t xml:space="preserve"> Üniversitesi Lisans ve </w:t>
    </w:r>
    <w:proofErr w:type="spellStart"/>
    <w:r w:rsidRPr="00FA7747">
      <w:rPr>
        <w:sz w:val="16"/>
        <w:szCs w:val="16"/>
      </w:rPr>
      <w:t>Önlisans</w:t>
    </w:r>
    <w:proofErr w:type="spellEnd"/>
    <w:r w:rsidRPr="00FA7747">
      <w:rPr>
        <w:sz w:val="16"/>
        <w:szCs w:val="16"/>
      </w:rPr>
      <w:t xml:space="preserve"> Eğitim-Öğretim Yönetmeliği Uygulama Esasları</w:t>
    </w:r>
  </w:p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32"/>
    </w:tblGrid>
    <w:tr w:rsidR="00593637" w:rsidRPr="00593637" w:rsidTr="000C6651">
      <w:tc>
        <w:tcPr>
          <w:tcW w:w="10632" w:type="dxa"/>
          <w:shd w:val="clear" w:color="auto" w:fill="auto"/>
        </w:tcPr>
        <w:p w:rsidR="00CC5B97" w:rsidRPr="00FA7747" w:rsidRDefault="00CC5B97" w:rsidP="000C6651">
          <w:pPr>
            <w:widowControl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ALTINCI BÖLÜM</w:t>
          </w:r>
        </w:p>
        <w:p w:rsidR="00CC5B97" w:rsidRPr="00FA7747" w:rsidRDefault="00CC5B97" w:rsidP="000C6651">
          <w:pPr>
            <w:widowControl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Yarıyıl Sonu Sınavları Mazeret Hakkı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Hastalık hali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Öğrencinin veya birinci ya da ikinci derece yakınlarından birinin sınava girmesini engelleyecek bir tarihte hastalanması halinde; sağlık raporu belgesi (düzenleme tarihinden itibaren en geç 2 (iki) iş günü içinde ilgili Bölüm Başkanlığına dilekçe ekinde sunulması gerekir.)</w:t>
          </w:r>
        </w:p>
      </w:tc>
    </w:tr>
    <w:tr w:rsidR="00593637" w:rsidRPr="00593637" w:rsidTr="00BC6B09">
      <w:trPr>
        <w:trHeight w:val="325"/>
      </w:trPr>
      <w:tc>
        <w:tcPr>
          <w:tcW w:w="10632" w:type="dxa"/>
          <w:shd w:val="clear" w:color="auto" w:fill="auto"/>
        </w:tcPr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Yakınların vefatı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Öğrencinin birinci veya ikinci derece yakınlarından birinin sınava girmesini engelleyecek bir tarihte (sınavdan en fazla 5 gün önce) vefatı durumunda; vefat belgesi (sınav tarihinden itibaren en geç 2 (iki) iş günü içinde ilgili Bölüm Başkanlığına Dilekçe ekinde sunulması gerekir.)</w:t>
          </w:r>
        </w:p>
      </w:tc>
    </w:tr>
    <w:tr w:rsidR="00593637" w:rsidRPr="00593637" w:rsidTr="000C6651">
      <w:tc>
        <w:tcPr>
          <w:tcW w:w="10632" w:type="dxa"/>
          <w:shd w:val="clear" w:color="auto" w:fill="auto"/>
        </w:tcPr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Üniversite ve Diğer Resmi Kurumlarca Görevlendirilme Hali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Öğrencinin, ulusal ve uluslararası yarışma, sportif faaliyet vb. nedenle üniversite veya diğer resmi kurumlarca yapılan görevlendirilme belgesi durumunda; (Resmi belgeyi, sınav döneminin sonuna kadar ilgili Bölüm Başkanlığına dilekçe ekinde sunulması gerekir.)</w:t>
          </w:r>
        </w:p>
      </w:tc>
    </w:tr>
    <w:tr w:rsidR="00AF11B5" w:rsidRPr="00593637" w:rsidTr="000C6651">
      <w:tc>
        <w:tcPr>
          <w:tcW w:w="10632" w:type="dxa"/>
          <w:shd w:val="clear" w:color="auto" w:fill="auto"/>
        </w:tcPr>
        <w:p w:rsidR="00BC6B09" w:rsidRDefault="00BC6B09" w:rsidP="00BC6B09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DİĞER</w:t>
          </w:r>
        </w:p>
        <w:p w:rsidR="00BC6B09" w:rsidRPr="00FA7747" w:rsidRDefault="00BC6B09" w:rsidP="00BC6B09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Trafik Kazası ve beklenmeyen haller</w:t>
          </w:r>
        </w:p>
        <w:p w:rsidR="00BC6B09" w:rsidRPr="00FA7747" w:rsidRDefault="00BC6B09" w:rsidP="00BC6B09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Sınava gelmek üzere yola çıkmış bir öğrencinin sınava yetişmesini engelleyecek bir trafik kazasına uğraması durumunda; ilgili trafik şubesinden alacağı kaza raporu belgesi (sınav tarihinden itibaren en geç 2 (iki) iş günü içinde ilgili Bölüm Başkanlığına dilekçe ekinde sunulması gerekir.)</w:t>
          </w:r>
        </w:p>
        <w:p w:rsidR="00BC6B09" w:rsidRPr="00FA7747" w:rsidRDefault="00BC6B09" w:rsidP="00BC6B09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 xml:space="preserve">Öğrencinin ikamet ettiği binada sınavdan bir önce veya sınav günü, sınava girmesini engelleyecek nitelikte bir mücbir sebebin (yangın, sel, deprem, çökme, yıkım </w:t>
          </w:r>
          <w:proofErr w:type="spellStart"/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vb</w:t>
          </w:r>
          <w:proofErr w:type="spellEnd"/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) vukuu bulması halinde; ilgili resmi makamlardan alacağı belge (sınav tarihinden itibaren en geç 2 (iki) iş günü içinde ilgili Bölüm Başkanlığına dilekçe ekinde sunulması gerekir.)</w:t>
          </w:r>
        </w:p>
        <w:p w:rsidR="00BC6B09" w:rsidRDefault="00BC6B09" w:rsidP="00BC6B09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 herhangi bir nedenle gözaltına alınmışsa/tutuklanmışsa; ilgili emniyet biriminden alacağı belge (sınav döneminin bitimine kadar ilgili Bölüm Başkanlığına dilekçe ekinde sunulması gerekir.)</w:t>
          </w:r>
        </w:p>
        <w:p w:rsidR="00AF11B5" w:rsidRPr="00FA7747" w:rsidRDefault="00AF11B5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 xml:space="preserve">Çift </w:t>
          </w:r>
          <w:proofErr w:type="spellStart"/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Anadal</w:t>
          </w:r>
          <w:proofErr w:type="spellEnd"/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 xml:space="preserve"> Programı</w:t>
          </w:r>
          <w:r w:rsidR="00A05E3A"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 xml:space="preserve"> ve Diğer Bölümlerden Ders Alma Durumu</w:t>
          </w:r>
        </w:p>
        <w:p w:rsidR="00AF11B5" w:rsidRPr="00FA7747" w:rsidRDefault="00AF11B5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 xml:space="preserve">Çift </w:t>
          </w:r>
          <w:proofErr w:type="spellStart"/>
          <w:r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>An</w:t>
          </w:r>
          <w:r w:rsidR="00A05E3A"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>abal</w:t>
          </w:r>
          <w:proofErr w:type="spellEnd"/>
          <w:r w:rsidR="00A05E3A"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 xml:space="preserve"> Programı öğrencisi olanlar veya diğer bölümlerden ders alan öğrenciler, sınavlarda ders çakışması olması durumunda çap yapılan veya diğer bölümün dersin sınavına girecek. </w:t>
          </w:r>
          <w:proofErr w:type="gramStart"/>
          <w:r w:rsidR="00A05E3A"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>kendi</w:t>
          </w:r>
          <w:proofErr w:type="gramEnd"/>
          <w:r w:rsidR="00A05E3A"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 xml:space="preserve"> bölümündeki dersin sınavını ise mazerete bırakacaktır. </w:t>
          </w:r>
        </w:p>
      </w:tc>
    </w:tr>
  </w:tbl>
  <w:p w:rsidR="00593637" w:rsidRDefault="00593637" w:rsidP="00FA7747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  <w:p w:rsidR="00007786" w:rsidRDefault="00007786" w:rsidP="00FA7747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  <w:tbl>
    <w:tblPr>
      <w:tblStyle w:val="TabloKlavuzu"/>
      <w:tblW w:w="5278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13"/>
      <w:gridCol w:w="5157"/>
    </w:tblGrid>
    <w:tr w:rsidR="00007786" w:rsidRPr="0066143F" w:rsidTr="00007786">
      <w:tc>
        <w:tcPr>
          <w:tcW w:w="2606" w:type="pct"/>
        </w:tcPr>
        <w:p w:rsidR="00007786" w:rsidRPr="0066143F" w:rsidRDefault="00007786" w:rsidP="00007786">
          <w:pPr>
            <w:tabs>
              <w:tab w:val="center" w:pos="4536"/>
              <w:tab w:val="right" w:pos="9072"/>
            </w:tabs>
            <w:rPr>
              <w:b/>
            </w:rPr>
          </w:pPr>
        </w:p>
      </w:tc>
      <w:tc>
        <w:tcPr>
          <w:tcW w:w="2394" w:type="pct"/>
        </w:tcPr>
        <w:p w:rsidR="00007786" w:rsidRPr="0066143F" w:rsidRDefault="00007786" w:rsidP="00007786">
          <w:pPr>
            <w:tabs>
              <w:tab w:val="center" w:pos="4536"/>
              <w:tab w:val="right" w:pos="9072"/>
            </w:tabs>
            <w:jc w:val="right"/>
            <w:rPr>
              <w:b/>
            </w:rPr>
          </w:pPr>
        </w:p>
      </w:tc>
    </w:tr>
  </w:tbl>
  <w:p w:rsidR="00007786" w:rsidRPr="00FA7747" w:rsidRDefault="00007786" w:rsidP="00007786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3BF" w:rsidRDefault="00FD43BF">
      <w:pPr>
        <w:spacing w:line="240" w:lineRule="auto"/>
      </w:pPr>
      <w:r>
        <w:separator/>
      </w:r>
    </w:p>
  </w:footnote>
  <w:footnote w:type="continuationSeparator" w:id="0">
    <w:p w:rsidR="00FD43BF" w:rsidRDefault="00FD4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1E747D" w:rsidP="000C6651">
          <w:pPr>
            <w:spacing w:line="240" w:lineRule="auto"/>
            <w:jc w:val="center"/>
          </w:pPr>
          <w:r>
            <w:rPr>
              <w:rFonts w:ascii="Helvetica" w:hAnsi="Helvetica" w:cs="Helvetica"/>
              <w:noProof/>
              <w:color w:val="444444"/>
            </w:rPr>
            <w:drawing>
              <wp:inline distT="0" distB="0" distL="0" distR="0" wp14:anchorId="3700CC8A" wp14:editId="34B3A672">
                <wp:extent cx="800100" cy="794099"/>
                <wp:effectExtent l="0" t="0" r="0" b="6350"/>
                <wp:docPr id="3" name="Resim 3" descr="http://www.subu.edu.tr/timthumb.php?src=http://www.subu.edu.tr/sites/subu.edu.tr/image/SUBU_LOGO_3.png&amp;w=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ubu.edu.tr/timthumb.php?src=http://www.subu.edu.tr/sites/subu.edu.tr/image/SUBU_LOGO_3.png&amp;w=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981" cy="799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</w:t>
          </w:r>
          <w:r w:rsidR="001E747D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UYGULAMALI BİLİMLER</w:t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ÜNİVERSİTESİ</w:t>
          </w:r>
        </w:p>
        <w:p w:rsidR="00DF7722" w:rsidRPr="00E767F2" w:rsidRDefault="00C20A3F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</w:rPr>
            <w:t>Mazeret Sınavı Başvuru Formu</w:t>
          </w:r>
        </w:p>
        <w:p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67F2" w:rsidRDefault="00E767F2"/>
        <w:p w:rsidR="00E767F2" w:rsidRDefault="00E767F2"/>
        <w:p w:rsidR="00DF7722" w:rsidRDefault="004B6B35" w:rsidP="00727854"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07786"/>
    <w:rsid w:val="00015507"/>
    <w:rsid w:val="0005434C"/>
    <w:rsid w:val="00081283"/>
    <w:rsid w:val="0009087B"/>
    <w:rsid w:val="000C6651"/>
    <w:rsid w:val="00123D11"/>
    <w:rsid w:val="00125D52"/>
    <w:rsid w:val="00150D23"/>
    <w:rsid w:val="001C5663"/>
    <w:rsid w:val="001E747D"/>
    <w:rsid w:val="00205A2C"/>
    <w:rsid w:val="00222599"/>
    <w:rsid w:val="00250BF0"/>
    <w:rsid w:val="002571D1"/>
    <w:rsid w:val="00283D8A"/>
    <w:rsid w:val="002A4CAF"/>
    <w:rsid w:val="002E4C54"/>
    <w:rsid w:val="00303902"/>
    <w:rsid w:val="00317DB7"/>
    <w:rsid w:val="0034500A"/>
    <w:rsid w:val="003743F6"/>
    <w:rsid w:val="00402F90"/>
    <w:rsid w:val="00452727"/>
    <w:rsid w:val="00453E27"/>
    <w:rsid w:val="00483BC2"/>
    <w:rsid w:val="004B6B35"/>
    <w:rsid w:val="00551C4E"/>
    <w:rsid w:val="00593637"/>
    <w:rsid w:val="005E51A4"/>
    <w:rsid w:val="00644A1B"/>
    <w:rsid w:val="00645146"/>
    <w:rsid w:val="006616EB"/>
    <w:rsid w:val="00666345"/>
    <w:rsid w:val="006E2EE9"/>
    <w:rsid w:val="0071779C"/>
    <w:rsid w:val="00727854"/>
    <w:rsid w:val="007A23A3"/>
    <w:rsid w:val="00801A16"/>
    <w:rsid w:val="00841A0E"/>
    <w:rsid w:val="0086159B"/>
    <w:rsid w:val="0088351E"/>
    <w:rsid w:val="00893D97"/>
    <w:rsid w:val="00895DB4"/>
    <w:rsid w:val="00902432"/>
    <w:rsid w:val="00915887"/>
    <w:rsid w:val="0095373A"/>
    <w:rsid w:val="009B4BB9"/>
    <w:rsid w:val="009C65BF"/>
    <w:rsid w:val="009D5B78"/>
    <w:rsid w:val="009E2432"/>
    <w:rsid w:val="009E4182"/>
    <w:rsid w:val="00A05E3A"/>
    <w:rsid w:val="00A27306"/>
    <w:rsid w:val="00A4284B"/>
    <w:rsid w:val="00AA6E42"/>
    <w:rsid w:val="00AF11B5"/>
    <w:rsid w:val="00B079B4"/>
    <w:rsid w:val="00B53521"/>
    <w:rsid w:val="00B56E58"/>
    <w:rsid w:val="00B77845"/>
    <w:rsid w:val="00B86B6B"/>
    <w:rsid w:val="00BA123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C5B97"/>
    <w:rsid w:val="00CD0A71"/>
    <w:rsid w:val="00CF68C1"/>
    <w:rsid w:val="00D02285"/>
    <w:rsid w:val="00D566C8"/>
    <w:rsid w:val="00D61FB9"/>
    <w:rsid w:val="00DA02F2"/>
    <w:rsid w:val="00DB665F"/>
    <w:rsid w:val="00DB7511"/>
    <w:rsid w:val="00DC4581"/>
    <w:rsid w:val="00DD7B26"/>
    <w:rsid w:val="00DF7722"/>
    <w:rsid w:val="00E767F2"/>
    <w:rsid w:val="00E81195"/>
    <w:rsid w:val="00EE5E84"/>
    <w:rsid w:val="00F3155F"/>
    <w:rsid w:val="00F87C0C"/>
    <w:rsid w:val="00FA7747"/>
    <w:rsid w:val="00FD43BF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0E4C7F-2E01-4F7C-BD70-65FC9A9E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veyselay</dc:creator>
  <cp:lastModifiedBy>SUBU</cp:lastModifiedBy>
  <cp:revision>2</cp:revision>
  <cp:lastPrinted>2017-07-25T08:40:00Z</cp:lastPrinted>
  <dcterms:created xsi:type="dcterms:W3CDTF">2020-08-26T12:05:00Z</dcterms:created>
  <dcterms:modified xsi:type="dcterms:W3CDTF">2020-08-26T12:05:00Z</dcterms:modified>
</cp:coreProperties>
</file>